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A876" w14:textId="77777777" w:rsidR="008C3658" w:rsidRPr="008C3658" w:rsidRDefault="008C3658" w:rsidP="008C3658">
      <w:pPr>
        <w:pStyle w:val="Otsikko1"/>
        <w:rPr>
          <w:b/>
          <w:bCs/>
          <w:color w:val="auto"/>
        </w:rPr>
      </w:pPr>
      <w:r w:rsidRPr="008C3658">
        <w:rPr>
          <w:b/>
          <w:bCs/>
          <w:color w:val="auto"/>
        </w:rPr>
        <w:t>Ennakkomateriaali Infektioiden torjunta potilashoidossa -koulutuksiin</w:t>
      </w:r>
    </w:p>
    <w:p w14:paraId="291E9FFE" w14:textId="77777777" w:rsidR="008C3658" w:rsidRDefault="008C3658" w:rsidP="008C3658"/>
    <w:p w14:paraId="16ECA71F" w14:textId="02E56155" w:rsidR="008C3658" w:rsidRPr="008C3658" w:rsidRDefault="008C3658" w:rsidP="008C3658">
      <w:pPr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 xml:space="preserve">Pyydämme sinua perehtymään ennen perehdytyskoulutusta infektioiden torjunnan ohjeisiin. Ohjeet löytyvät </w:t>
      </w:r>
      <w:proofErr w:type="spellStart"/>
      <w:r w:rsidRPr="008C3658">
        <w:rPr>
          <w:rFonts w:asciiTheme="minorHAnsi" w:hAnsiTheme="minorHAnsi" w:cstheme="minorHAnsi"/>
        </w:rPr>
        <w:t>OYSin</w:t>
      </w:r>
      <w:proofErr w:type="spellEnd"/>
      <w:r w:rsidRPr="008C3658">
        <w:rPr>
          <w:rFonts w:asciiTheme="minorHAnsi" w:hAnsiTheme="minorHAnsi" w:cstheme="minorHAnsi"/>
        </w:rPr>
        <w:t xml:space="preserve"> verkkosivuilta </w:t>
      </w:r>
      <w:hyperlink r:id="rId11" w:history="1">
        <w:r w:rsidRPr="008C3658">
          <w:rPr>
            <w:rStyle w:val="Hyperlinkki"/>
            <w:rFonts w:asciiTheme="minorHAnsi" w:hAnsiTheme="minorHAnsi" w:cstheme="minorHAnsi"/>
          </w:rPr>
          <w:t>Infektioiden torjunta</w:t>
        </w:r>
      </w:hyperlink>
      <w:r w:rsidRPr="008C3658">
        <w:rPr>
          <w:rFonts w:asciiTheme="minorHAnsi" w:hAnsiTheme="minorHAnsi" w:cstheme="minorHAnsi"/>
        </w:rPr>
        <w:t xml:space="preserve"> tai Intranet/Potilaan hoito/infektioiden torjunta –sivun alta. Virtsateiden katetrointi ohje löytyy nimen kohdalta linkin kautta. Koulutuksessa käydään läpi ohjeisiin liittyviä asioita.</w:t>
      </w:r>
    </w:p>
    <w:p w14:paraId="0FD40D8E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5518CA64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Tavanomaiset varotoimet</w:t>
      </w:r>
    </w:p>
    <w:p w14:paraId="331934F2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Käsidesinfektio</w:t>
      </w:r>
    </w:p>
    <w:p w14:paraId="691100DA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Suojakäsineet hoitotyössä</w:t>
      </w:r>
    </w:p>
    <w:p w14:paraId="4C5A9C56" w14:textId="698A8595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Perifeerinen kanyyli</w:t>
      </w:r>
    </w:p>
    <w:p w14:paraId="4B2C73B8" w14:textId="106EC22F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 xml:space="preserve">- </w:t>
      </w:r>
      <w:proofErr w:type="spellStart"/>
      <w:r w:rsidRPr="008C3658">
        <w:rPr>
          <w:rFonts w:asciiTheme="minorHAnsi" w:hAnsiTheme="minorHAnsi" w:cstheme="minorHAnsi"/>
        </w:rPr>
        <w:t>CVKn</w:t>
      </w:r>
      <w:proofErr w:type="spellEnd"/>
      <w:r w:rsidRPr="008C3658">
        <w:rPr>
          <w:rFonts w:asciiTheme="minorHAnsi" w:hAnsiTheme="minorHAnsi" w:cstheme="minorHAnsi"/>
        </w:rPr>
        <w:t xml:space="preserve"> käsittely</w:t>
      </w:r>
    </w:p>
    <w:p w14:paraId="036049F1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Venttiilitulpan käyttö</w:t>
      </w:r>
    </w:p>
    <w:p w14:paraId="20014BD7" w14:textId="77777777" w:rsidR="008C3658" w:rsidRPr="008C3658" w:rsidRDefault="008C3658" w:rsidP="008C3658">
      <w:pPr>
        <w:ind w:left="1304"/>
        <w:rPr>
          <w:rStyle w:val="Hyperlinkki"/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fldChar w:fldCharType="begin"/>
      </w:r>
      <w:r w:rsidRPr="008C3658">
        <w:rPr>
          <w:rFonts w:asciiTheme="minorHAnsi" w:hAnsiTheme="minorHAnsi" w:cstheme="minorHAnsi"/>
        </w:rPr>
        <w:instrText xml:space="preserve"> HYPERLINK "https://www.ppshp.fi/dokumentit/_layouts/15/WopiFrame.aspx?sourcedoc=%7BD6E3FE59-E74E-440A-BEB9-3189B491DAD7%7D&amp;file=Virtsateiden%20katetrointi.docx&amp;action=default&amp;DefaultItemOpen=1" </w:instrText>
      </w:r>
      <w:r w:rsidRPr="008C3658">
        <w:rPr>
          <w:rFonts w:asciiTheme="minorHAnsi" w:hAnsiTheme="minorHAnsi" w:cstheme="minorHAnsi"/>
        </w:rPr>
      </w:r>
      <w:r w:rsidRPr="008C3658">
        <w:rPr>
          <w:rFonts w:asciiTheme="minorHAnsi" w:hAnsiTheme="minorHAnsi" w:cstheme="minorHAnsi"/>
        </w:rPr>
        <w:fldChar w:fldCharType="separate"/>
      </w:r>
      <w:r w:rsidRPr="008C3658">
        <w:rPr>
          <w:rStyle w:val="Hyperlinkki"/>
          <w:rFonts w:asciiTheme="minorHAnsi" w:hAnsiTheme="minorHAnsi" w:cstheme="minorHAnsi"/>
        </w:rPr>
        <w:t>- Virtsateiden katetrointi</w:t>
      </w:r>
    </w:p>
    <w:p w14:paraId="6CC72DCD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fldChar w:fldCharType="end"/>
      </w:r>
      <w:r w:rsidRPr="008C3658">
        <w:rPr>
          <w:rFonts w:asciiTheme="minorHAnsi" w:hAnsiTheme="minorHAnsi" w:cstheme="minorHAnsi"/>
        </w:rPr>
        <w:t>- Hoito-, tutkimus- ja apuvälineiden huolto</w:t>
      </w:r>
    </w:p>
    <w:p w14:paraId="3035023E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Kosketusvarotoimet akuuttivuodeosastolla</w:t>
      </w:r>
    </w:p>
    <w:p w14:paraId="7CA3C63B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Kosketusvarotoimet suojautuminen</w:t>
      </w:r>
    </w:p>
    <w:p w14:paraId="31F8D11A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Influenssa-, Covid 19- ja RSV-potilaan varotoimet akuuttivuodeosastolla (epäily/todettu)</w:t>
      </w:r>
    </w:p>
    <w:p w14:paraId="317A9C1A" w14:textId="77777777" w:rsidR="008C3658" w:rsidRPr="008C3658" w:rsidRDefault="008C3658" w:rsidP="008C3658">
      <w:pPr>
        <w:ind w:left="1304"/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- Tarttuvaa oksennus-ripulitautia sairastavien kosketusvarotoimet akuuttivuodeosastolla</w:t>
      </w:r>
    </w:p>
    <w:p w14:paraId="47C35A20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2C655ECF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47F2F53A" w14:textId="77777777" w:rsidR="008C3658" w:rsidRPr="008C3658" w:rsidRDefault="008C3658" w:rsidP="008C3658">
      <w:pPr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>Ota tarvittaessa yhteyttä hygieniahoitajiin p. 040 506 2094.</w:t>
      </w:r>
    </w:p>
    <w:p w14:paraId="4EB69D98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4EC89CCB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01340A04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4470EF01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3B8DD201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0239F2AB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041F41A6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3E262146" w14:textId="77777777" w:rsidR="008C3658" w:rsidRPr="008C3658" w:rsidRDefault="008C3658" w:rsidP="008C3658">
      <w:pPr>
        <w:rPr>
          <w:rFonts w:asciiTheme="minorHAnsi" w:hAnsiTheme="minorHAnsi" w:cstheme="minorHAnsi"/>
        </w:rPr>
      </w:pPr>
      <w:r w:rsidRPr="008C3658">
        <w:rPr>
          <w:rFonts w:asciiTheme="minorHAnsi" w:hAnsiTheme="minorHAnsi" w:cstheme="minorHAnsi"/>
        </w:rPr>
        <w:t xml:space="preserve">Tervetuloa meille opiskelemaan tai töihin! </w:t>
      </w:r>
    </w:p>
    <w:p w14:paraId="57D74C17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798EFED2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7DD2B0C7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16D4B11D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789B71E2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7E6CEED2" w14:textId="77777777" w:rsidR="008C3658" w:rsidRPr="008C3658" w:rsidRDefault="008C3658" w:rsidP="008C3658">
      <w:pPr>
        <w:rPr>
          <w:rFonts w:asciiTheme="minorHAnsi" w:hAnsiTheme="minorHAnsi" w:cstheme="minorHAnsi"/>
        </w:rPr>
      </w:pPr>
    </w:p>
    <w:p w14:paraId="3412FB15" w14:textId="77777777" w:rsidR="008C3658" w:rsidRDefault="008C3658" w:rsidP="008C3658">
      <w:pPr>
        <w:rPr>
          <w:noProof/>
        </w:rPr>
      </w:pPr>
    </w:p>
    <w:p w14:paraId="573713CB" w14:textId="77777777" w:rsidR="008C3658" w:rsidRPr="00EA77B9" w:rsidRDefault="008C3658" w:rsidP="008C3658"/>
    <w:p w14:paraId="7BF6EEF4" w14:textId="77777777" w:rsidR="00AA2438" w:rsidRPr="00AA2438" w:rsidRDefault="00AA2438" w:rsidP="00AA2438"/>
    <w:sectPr w:rsidR="00AA2438" w:rsidRPr="00AA2438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E405" w14:textId="77777777" w:rsidR="008C3658" w:rsidRDefault="008C3658" w:rsidP="00EC0BD0">
      <w:r>
        <w:separator/>
      </w:r>
    </w:p>
  </w:endnote>
  <w:endnote w:type="continuationSeparator" w:id="0">
    <w:p w14:paraId="4CA5130C" w14:textId="77777777" w:rsidR="008C3658" w:rsidRDefault="008C3658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179815B4" w14:textId="77777777" w:rsidTr="008B51DB">
      <w:trPr>
        <w:trHeight w:val="340"/>
      </w:trPr>
      <w:tc>
        <w:tcPr>
          <w:tcW w:w="9628" w:type="dxa"/>
          <w:vAlign w:val="bottom"/>
        </w:tcPr>
        <w:p w14:paraId="448E0664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0855908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53E" w14:textId="77777777" w:rsidR="008C3658" w:rsidRDefault="008C3658" w:rsidP="00EC0BD0">
      <w:r>
        <w:separator/>
      </w:r>
    </w:p>
  </w:footnote>
  <w:footnote w:type="continuationSeparator" w:id="0">
    <w:p w14:paraId="5F9DD7B4" w14:textId="77777777" w:rsidR="008C3658" w:rsidRDefault="008C3658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7C34336" w14:textId="77777777" w:rsidTr="000631E7">
      <w:trPr>
        <w:trHeight w:val="1304"/>
      </w:trPr>
      <w:tc>
        <w:tcPr>
          <w:tcW w:w="5245" w:type="dxa"/>
        </w:tcPr>
        <w:p w14:paraId="565FE72E" w14:textId="77777777" w:rsidR="008A19EA" w:rsidRDefault="00551842" w:rsidP="00BE700B">
          <w:r>
            <w:rPr>
              <w:noProof/>
            </w:rPr>
            <w:drawing>
              <wp:inline distT="0" distB="0" distL="0" distR="0" wp14:anchorId="3F01DF26" wp14:editId="45DA8CEC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834B624" w14:textId="730AFFF1" w:rsidR="00BD1530" w:rsidRPr="00BD1530" w:rsidRDefault="009B1792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   </w:t>
              </w:r>
            </w:p>
          </w:sdtContent>
        </w:sdt>
      </w:tc>
      <w:tc>
        <w:tcPr>
          <w:tcW w:w="981" w:type="dxa"/>
        </w:tcPr>
        <w:p w14:paraId="593C422B" w14:textId="089B8A13" w:rsidR="008A19EA" w:rsidRPr="008A19EA" w:rsidRDefault="008A19EA" w:rsidP="008A19EA">
          <w:pPr>
            <w:jc w:val="right"/>
          </w:pPr>
        </w:p>
      </w:tc>
    </w:tr>
    <w:tr w:rsidR="000631E7" w14:paraId="2A9940F7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8F6556C" w14:textId="4281D505" w:rsidR="000631E7" w:rsidRDefault="008C3658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2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D37CBCE" w14:textId="75C7393E" w:rsidR="000631E7" w:rsidRDefault="008C3658" w:rsidP="004B08C1">
              <w:pPr>
                <w:pStyle w:val="Eivli"/>
              </w:pPr>
              <w:r>
                <w:t>20.2.2025</w:t>
              </w:r>
            </w:p>
          </w:tc>
        </w:sdtContent>
      </w:sdt>
      <w:tc>
        <w:tcPr>
          <w:tcW w:w="981" w:type="dxa"/>
          <w:vAlign w:val="center"/>
        </w:tcPr>
        <w:p w14:paraId="209260D3" w14:textId="77777777" w:rsidR="000631E7" w:rsidRDefault="000631E7" w:rsidP="004B08C1">
          <w:pPr>
            <w:pStyle w:val="Eivli"/>
          </w:pPr>
        </w:p>
      </w:tc>
    </w:tr>
  </w:tbl>
  <w:p w14:paraId="545E140D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8"/>
    <w:rsid w:val="0000303D"/>
    <w:rsid w:val="000077CC"/>
    <w:rsid w:val="000172AC"/>
    <w:rsid w:val="000174DF"/>
    <w:rsid w:val="00027998"/>
    <w:rsid w:val="00032897"/>
    <w:rsid w:val="00045D9E"/>
    <w:rsid w:val="00046574"/>
    <w:rsid w:val="0005221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680B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3658"/>
    <w:rsid w:val="00931791"/>
    <w:rsid w:val="00954D4E"/>
    <w:rsid w:val="0096672C"/>
    <w:rsid w:val="00981135"/>
    <w:rsid w:val="00994CA0"/>
    <w:rsid w:val="009B1792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82B14"/>
    <w:rsid w:val="00D9023B"/>
    <w:rsid w:val="00DA4D60"/>
    <w:rsid w:val="00DB223C"/>
    <w:rsid w:val="00DB41B2"/>
    <w:rsid w:val="00DE2BE6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6B84E"/>
  <w15:chartTrackingRefBased/>
  <w15:docId w15:val="{D9B339E7-1B6A-4CA4-A805-F433432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3658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ascii="Arial" w:hAnsi="Arial"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 w:line="360" w:lineRule="auto"/>
    </w:pPr>
    <w:rPr>
      <w:rFonts w:ascii="Arial" w:eastAsiaTheme="minorHAnsi" w:hAnsi="Arial" w:cstheme="minorHAnsi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  <w:rPr>
      <w:rFonts w:ascii="Arial" w:eastAsiaTheme="minorHAnsi" w:hAnsi="Arial" w:cstheme="minorHAnsi"/>
      <w:lang w:eastAsia="en-US"/>
    </w:r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  <w:rPr>
      <w:rFonts w:ascii="Arial" w:eastAsiaTheme="minorHAnsi" w:hAnsi="Arial" w:cstheme="minorHAnsi"/>
      <w:lang w:eastAsia="en-US"/>
    </w:r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  <w:rPr>
      <w:rFonts w:ascii="Arial" w:eastAsiaTheme="minorHAnsi" w:hAnsi="Arial" w:cstheme="minorHAnsi"/>
      <w:lang w:eastAsia="en-US"/>
    </w:r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  <w:rPr>
      <w:rFonts w:ascii="Arial" w:eastAsiaTheme="minorHAnsi" w:hAnsi="Arial" w:cstheme="minorHAnsi"/>
      <w:lang w:eastAsia="en-US"/>
    </w:r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  <w:rPr>
      <w:rFonts w:ascii="Arial" w:eastAsiaTheme="minorHAnsi" w:hAnsi="Arial" w:cstheme="minorHAnsi"/>
      <w:lang w:eastAsia="en-US"/>
    </w:r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rFonts w:ascii="Arial" w:eastAsiaTheme="minorHAnsi" w:hAnsi="Arial" w:cstheme="minorHAnsi"/>
      <w:b/>
      <w:color w:val="06175E" w:themeColor="text1"/>
      <w:sz w:val="28"/>
      <w:lang w:eastAsia="en-US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rFonts w:ascii="Arial" w:eastAsiaTheme="minorHAnsi" w:hAnsi="Arial" w:cstheme="minorHAnsi"/>
      <w:b/>
      <w:color w:val="06175E" w:themeColor="text1"/>
      <w:sz w:val="26"/>
      <w:lang w:eastAsia="en-US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rFonts w:ascii="Arial" w:eastAsiaTheme="minorHAnsi" w:hAnsi="Arial" w:cstheme="minorHAnsi"/>
      <w:b/>
      <w:color w:val="06175E" w:themeColor="text1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  <w:spacing w:line="360" w:lineRule="auto"/>
    </w:pPr>
    <w:rPr>
      <w:rFonts w:asciiTheme="minorHAnsi" w:eastAsiaTheme="minorEastAsia" w:hAnsiTheme="minorHAnsi" w:cstheme="minorBidi"/>
      <w:color w:val="0E38E5" w:themeColor="text1" w:themeTint="A5"/>
      <w:spacing w:val="15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 w:line="360" w:lineRule="auto"/>
    </w:pPr>
    <w:rPr>
      <w:rFonts w:ascii="Arial" w:eastAsiaTheme="minorHAnsi" w:hAnsi="Arial" w:cstheme="minorHAnsi"/>
      <w:b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 w:line="360" w:lineRule="auto"/>
      <w:ind w:left="240"/>
    </w:pPr>
    <w:rPr>
      <w:rFonts w:ascii="Arial" w:eastAsiaTheme="minorHAnsi" w:hAnsi="Arial" w:cstheme="minorHAnsi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 w:line="360" w:lineRule="auto"/>
      <w:ind w:left="480"/>
    </w:pPr>
    <w:rPr>
      <w:rFonts w:ascii="Arial" w:eastAsiaTheme="minorHAnsi" w:hAnsi="Arial" w:cstheme="minorHAnsi"/>
      <w:lang w:eastAsia="en-US"/>
    </w:r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 w:line="360" w:lineRule="auto"/>
      <w:ind w:left="660"/>
    </w:pPr>
    <w:rPr>
      <w:rFonts w:ascii="Arial" w:eastAsiaTheme="minorHAnsi" w:hAnsi="Arial" w:cstheme="minorHAnsi"/>
      <w:lang w:eastAsia="en-US"/>
    </w:r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  <w:rPr>
      <w:rFonts w:ascii="Arial" w:eastAsiaTheme="minorHAnsi" w:hAnsi="Arial" w:cstheme="minorHAns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  <w:spacing w:line="360" w:lineRule="auto"/>
    </w:pPr>
    <w:rPr>
      <w:rFonts w:ascii="Arial" w:eastAsiaTheme="minorHAnsi" w:hAnsi="Arial" w:cstheme="minorHAnsi"/>
      <w:caps/>
      <w:color w:val="06175E" w:themeColor="text1"/>
      <w:spacing w:val="20"/>
      <w:sz w:val="1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rFonts w:ascii="Arial" w:eastAsiaTheme="minorHAnsi" w:hAnsi="Arial" w:cstheme="minorHAnsi"/>
      <w:b/>
      <w:color w:val="06175E" w:themeColor="text1"/>
      <w:lang w:eastAsia="en-US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AvattuHyperlinkki">
    <w:name w:val="FollowedHyperlink"/>
    <w:basedOn w:val="Kappaleenoletusfontti"/>
    <w:uiPriority w:val="99"/>
    <w:semiHidden/>
    <w:unhideWhenUsed/>
    <w:rsid w:val="008C3658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tipankki/Sivut/Infektioiden-torjunta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oulutusmateriaali (sisältötyyppi)" ma:contentTypeID="0x010100E993358E494F344F8D6048E76D09AF020A007628AA875F93584E8BFB272C4723E035" ma:contentTypeVersion="51" ma:contentTypeDescription="" ma:contentTypeScope="" ma:versionID="fee0b32b84501a1df71a203b3c0e912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fc8b51723abb5303373fe25b6c52d7fc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cd9fa66b05f24776892a63c6fb772e2f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n8b7dceb557a4bd5a6f48e1feceef73f" minOccurs="0"/>
                <xsd:element ref="ns2:Koulutuksen_x0020_ajankohta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6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9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0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1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  <xsd:element name="Koulutuksen_x0020_ajankohta" ma:index="30" nillable="true" ma:displayName="Koulutuksen ajankohta" ma:description="" ma:format="DateTime" ma:internalName="Koulutuksen_x0020_ajankoh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3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4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5" nillable="true" ma:displayName="Julkaise intranetissa" ma:default="1" ma:internalName="Julkaise_x0020_intranetissa">
      <xsd:simpleType>
        <xsd:restriction base="dms:Boolean"/>
      </xsd:simpleType>
    </xsd:element>
    <xsd:element name="cd9fa66b05f24776892a63c6fb772e2f" ma:index="17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8b7dceb557a4bd5a6f48e1feceef73f" ma:index="28" ma:taxonomy="true" ma:internalName="n8b7dceb557a4bd5a6f48e1feceef73f" ma:taxonomyFieldName="Koulutusmateriaali_x0020__x0028_sis_x00e4_lt_x00f6_tyypin_x0020_metatieto_x0029_" ma:displayName="Koulutusmateriaali" ma:readOnly="false" ma:fieldId="{78b7dceb-557a-4bd5-a6f4-8e1feceef73f}" ma:sspId="fe7d6957-b623-48c5-941b-77be73948d87" ma:termSetId="a5dadb34-a611-4200-aa10-4f3086e82c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aistu_x0020_internetiin" ma:index="36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37" nillable="true" ma:displayName="Julkaistu intranetiin" ma:default="0" ma:internalName="Julkaistu_x0020_intranetiin">
      <xsd:simpleType>
        <xsd:restriction base="dms:Boolean"/>
      </xsd:simpleType>
    </xsd:element>
    <xsd:element name="Julkisuus" ma:index="38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9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0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i:0#.w|oysnet\saynajja</DisplayName>
        <AccountId>9384</AccountId>
        <AccountType/>
      </UserInfo>
      <UserInfo>
        <DisplayName>i:0#.w|oysnet\salonpkt</DisplayName>
        <AccountId>2241</AccountId>
        <AccountType/>
      </UserInfo>
      <UserInfo>
        <DisplayName>i:0#.w|oysnet\jarventi</DisplayName>
        <AccountId>2022</AccountId>
        <AccountType/>
      </UserInfo>
      <UserInfo>
        <DisplayName>i:0#.w|oysnet\laurilhm</DisplayName>
        <AccountId>1726</AccountId>
        <AccountType/>
      </UserInfo>
      <UserInfo>
        <DisplayName>i:0#.w|oysnet\keranetu</DisplayName>
        <AccountId>245</AccountId>
        <AccountType/>
      </UserInfo>
      <UserInfo>
        <DisplayName>i:0#.w|oysnet\koirantu</DisplayName>
        <AccountId>9337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n8b7dceb557a4bd5a6f48e1feceef73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Koulutuksen aineisto</TermName>
          <TermId xmlns="http://schemas.microsoft.com/office/infopath/2007/PartnerControls">2a72a094-566d-460a-879e-2a18b80594d3</TermId>
        </TermInfo>
      </Terms>
    </n8b7dceb557a4bd5a6f48e1feceef73f>
    <Koulutuksen_x0020_ajankohta xmlns="0af04246-5dcb-4e38-b8a1-4adaeb368127" xsi:nil="true"/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2955</Value>
      <Value>166</Value>
      <Value>165</Value>
      <Value>10</Value>
      <Value>2257</Value>
      <Value>3</Value>
      <Value>2688</Value>
      <Value>18</Value>
      <Value>2755</Value>
    </TaxCatchAll>
    <_dlc_DocId xmlns="d3e50268-7799-48af-83c3-9a9b063078bc">MUAVRSSTWASF-92438712-429</_dlc_DocId>
    <_dlc_DocIdUrl xmlns="d3e50268-7799-48af-83c3-9a9b063078bc">
      <Url>https://internet.oysnet.ppshp.fi/dokumentit/_layouts/15/DocIdRedir.aspx?ID=MUAVRSSTWASF-92438712-429</Url>
      <Description>MUAVRSSTWASF-92438712-429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0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24ED9-0DB2-4B0D-90A8-C220A0FA99EF}"/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E80827-28EB-4198-BA16-F093504FD5FD}"/>
</file>

<file path=customXml/itemProps6.xml><?xml version="1.0" encoding="utf-8"?>
<ds:datastoreItem xmlns:ds="http://schemas.openxmlformats.org/officeDocument/2006/customXml" ds:itemID="{D424E5D2-DD39-45E8-8DDD-50520E7FC1F3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7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Ennakkomateriaali Infektioiden torjunta potilashoidossa -koulutuksiin</dc:title>
  <dc:subject/>
  <dc:creator>Holappa Jatta</dc:creator>
  <cp:keywords>ennakkomateriaali; Infektioiden torjunta; potilashoidossa</cp:keywords>
  <dc:description/>
  <cp:lastModifiedBy>Holappa Jatta</cp:lastModifiedBy>
  <cp:revision>2</cp:revision>
  <dcterms:created xsi:type="dcterms:W3CDTF">2025-02-20T11:39:00Z</dcterms:created>
  <dcterms:modified xsi:type="dcterms:W3CDTF">2025-02-20T11:46:00Z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0x010100E993358E494F344F8D6048E76D09AF020A007628AA875F93584E8BFB272C4723E035</vt:lpwstr>
  </property>
  <property fmtid="{D5CDD505-2E9C-101B-9397-08002B2CF9AE}" pid="3" name="TaxKeyword">
    <vt:lpwstr>2755;#Infektioiden torjunta|2abc2085-b9f9-4692-9a7e-95d8d39d9087;#2257;#ennakkomateriaali|f2424d9b-f70b-4e0e-ae84-60a698480430;#2955;#potilashoidossa|c23eaf3a-0def-479b-b386-c9d6aad039e4</vt:lpwstr>
  </property>
  <property fmtid="{D5CDD505-2E9C-101B-9397-08002B2CF9AE}" pid="4" name="MEO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Koulutusmateriaali (sisältötyypin metatieto)">
    <vt:lpwstr>165;#Koulutuksen aineisto|2a72a094-566d-460a-879e-2a18b80594d3</vt:lpwstr>
  </property>
  <property fmtid="{D5CDD505-2E9C-101B-9397-08002B2CF9AE}" pid="7" name="Kohdeorganisaatio">
    <vt:lpwstr>2688;#Pohde|3bd1eb7d-6289-427a-a46c-d4e835e69ad1</vt:lpwstr>
  </property>
  <property fmtid="{D5CDD505-2E9C-101B-9397-08002B2CF9AE}" pid="8" name="_dlc_DocIdItemGuid">
    <vt:lpwstr>7ad6330b-60df-4f2f-be95-2e780e8c64fc</vt:lpwstr>
  </property>
  <property fmtid="{D5CDD505-2E9C-101B-9397-08002B2CF9AE}" pid="9" name="Erikoisala">
    <vt:lpwstr>10;#Ei erikoisalaa (PPSHP)|63c697a3-d3f0-4701-a1c0-7b3ab3656aba</vt:lpwstr>
  </property>
  <property fmtid="{D5CDD505-2E9C-101B-9397-08002B2CF9AE}" pid="10" name="Organisaatiotiedon tarkennus toiminnan mukaan">
    <vt:lpwstr/>
  </property>
  <property fmtid="{D5CDD505-2E9C-101B-9397-08002B2CF9AE}" pid="11" name="Kriisiviestintä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166;#Infektioyksikkö|d873b9ee-c5a1-43a5-91cd-d45393df5f8c</vt:lpwstr>
  </property>
  <property fmtid="{D5CDD505-2E9C-101B-9397-08002B2CF9AE}" pid="14" name="Order">
    <vt:r8>210600</vt:r8>
  </property>
  <property fmtid="{D5CDD505-2E9C-101B-9397-08002B2CF9AE}" pid="16" name="SharedWithUsers">
    <vt:lpwstr/>
  </property>
  <property fmtid="{D5CDD505-2E9C-101B-9397-08002B2CF9AE}" pid="17" name="TaxKeywordTaxHTField">
    <vt:lpwstr>Infektioiden torjunta|2abc2085-b9f9-4692-9a7e-95d8d39d9087;ennakkomateriaali|f2424d9b-f70b-4e0e-ae84-60a698480430;potilashoidossa|c23eaf3a-0def-479b-b386-c9d6aad039e4</vt:lpwstr>
  </property>
</Properties>
</file>